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AA3"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EFFECTIVE DATE OF THIS NOTICE</w:t>
      </w:r>
    </w:p>
    <w:p w14:paraId="188B0A56" w14:textId="79F16AEE"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 xml:space="preserve">This notice went into effect </w:t>
      </w:r>
      <w:r>
        <w:rPr>
          <w:rFonts w:ascii="Times New Roman" w:eastAsia="Times New Roman" w:hAnsi="Times New Roman" w:cs="Times New Roman"/>
        </w:rPr>
        <w:t>on September 1, 2021</w:t>
      </w:r>
    </w:p>
    <w:p w14:paraId="291844C8"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NOTICE OF PRIVACY PRACTICES</w:t>
      </w:r>
    </w:p>
    <w:p w14:paraId="231387B2"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THIS NOTICE DESCRIBES HOW HEALTH INFORMATION MAY BE USED AND DISCLOSED AND HOW YOU CAN GET ACCESS TO THIS INFORMATION. PLEASE REVIEW IT CAREFULLY.</w:t>
      </w:r>
    </w:p>
    <w:p w14:paraId="3F4985BD"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Segoe UI" w:eastAsia="Times New Roman" w:hAnsi="Segoe UI" w:cs="Segoe UI"/>
          <w:b/>
          <w:bCs/>
        </w:rPr>
        <w:t>I. MY PLEDGE REGARDING HEALTH INFORMATION:</w:t>
      </w:r>
    </w:p>
    <w:p w14:paraId="029C87D8"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4A141753" w14:textId="77777777" w:rsidR="00CE0DCD" w:rsidRPr="00CE0DCD" w:rsidRDefault="00CE0DCD" w:rsidP="00CE0DCD">
      <w:pPr>
        <w:numPr>
          <w:ilvl w:val="0"/>
          <w:numId w:val="1"/>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Make sure that protected health information (“PHI”) that identifies you is kept private.</w:t>
      </w:r>
    </w:p>
    <w:p w14:paraId="7FCFAB49" w14:textId="77777777" w:rsidR="00CE0DCD" w:rsidRPr="00CE0DCD" w:rsidRDefault="00CE0DCD" w:rsidP="00CE0DCD">
      <w:pPr>
        <w:numPr>
          <w:ilvl w:val="0"/>
          <w:numId w:val="1"/>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Give you this notice of my legal duties and privacy practices with respect to health information.</w:t>
      </w:r>
    </w:p>
    <w:p w14:paraId="5CEB0215" w14:textId="77777777" w:rsidR="00CE0DCD" w:rsidRPr="00CE0DCD" w:rsidRDefault="00CE0DCD" w:rsidP="00CE0DCD">
      <w:pPr>
        <w:numPr>
          <w:ilvl w:val="0"/>
          <w:numId w:val="1"/>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Follow the terms of the notice that is currently in effect.</w:t>
      </w:r>
    </w:p>
    <w:p w14:paraId="3EBBD57E" w14:textId="77777777" w:rsidR="00CE0DCD" w:rsidRPr="00CE0DCD" w:rsidRDefault="00CE0DCD" w:rsidP="00CE0DCD">
      <w:pPr>
        <w:numPr>
          <w:ilvl w:val="0"/>
          <w:numId w:val="1"/>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I can change the terms of this Notice, and such changes will apply to all information I have about you. The new Notice will be available upon request, in my office, and on my website.</w:t>
      </w:r>
    </w:p>
    <w:p w14:paraId="46FA11E6"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II. HOW I MAY USE AND DISCLOSE HEALTH INFORMATION ABOUT YOU:</w:t>
      </w:r>
    </w:p>
    <w:p w14:paraId="028D7734"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0822C6C8"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w:t>
      </w:r>
      <w:r w:rsidRPr="00CE0DCD">
        <w:rPr>
          <w:rFonts w:ascii="Times New Roman" w:eastAsia="Times New Roman" w:hAnsi="Times New Roman" w:cs="Times New Roman"/>
        </w:rPr>
        <w:lastRenderedPageBreak/>
        <w:t>confidential, in order to assist the clinician in diagnosis and treatment of your mental health condition.</w:t>
      </w:r>
    </w:p>
    <w:p w14:paraId="3930A5AD"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1A509F1A"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21F47B05"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III. CERTAIN USES AND DISCLOSURES REQUIRE YOUR AUTHORIZATION:</w:t>
      </w:r>
    </w:p>
    <w:p w14:paraId="3B2028BD" w14:textId="77777777" w:rsidR="00CE0DCD" w:rsidRPr="00CE0DCD" w:rsidRDefault="00CE0DCD" w:rsidP="00CE0DCD">
      <w:pPr>
        <w:numPr>
          <w:ilvl w:val="0"/>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 xml:space="preserve">Psychotherapy Notes. I do keep “psychotherapy notes” as that term is defined in 45 CFR § 164.501, and any use or disclosure of such notes requires your Authorization unless the use or disclosure is: </w:t>
      </w:r>
    </w:p>
    <w:p w14:paraId="5BC79DCB"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my use in treating you.</w:t>
      </w:r>
    </w:p>
    <w:p w14:paraId="13FD6B5C"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my use in training or supervising mental health practitioners to help them improve their skills in group, joint, family, or individual counseling or therapy.</w:t>
      </w:r>
    </w:p>
    <w:p w14:paraId="7C0C7080"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my use in defending myself in legal proceedings instituted by you.</w:t>
      </w:r>
    </w:p>
    <w:p w14:paraId="0444D4AA"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use by the Secretary of Health and Human Services to investigate my compliance with HIPAA.</w:t>
      </w:r>
    </w:p>
    <w:p w14:paraId="5F9F4277"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Required by law and the use or disclosure is limited to the requirements of such law.</w:t>
      </w:r>
    </w:p>
    <w:p w14:paraId="7BC5BEB8"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Required by law for certain health oversight activities pertaining to the originator of the psychotherapy notes.</w:t>
      </w:r>
    </w:p>
    <w:p w14:paraId="6C32A3D5"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Required by a coroner who is performing duties authorized by law.</w:t>
      </w:r>
    </w:p>
    <w:p w14:paraId="6DC4207B" w14:textId="77777777" w:rsidR="00CE0DCD" w:rsidRPr="00CE0DCD" w:rsidRDefault="00CE0DCD" w:rsidP="00CE0DCD">
      <w:pPr>
        <w:numPr>
          <w:ilvl w:val="1"/>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Required to help avert a serious threat to the health and safety of others.</w:t>
      </w:r>
    </w:p>
    <w:p w14:paraId="181F0380" w14:textId="77777777" w:rsidR="00CE0DCD" w:rsidRPr="00CE0DCD" w:rsidRDefault="00CE0DCD" w:rsidP="00CE0DCD">
      <w:pPr>
        <w:numPr>
          <w:ilvl w:val="0"/>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Marketing Purposes. As a psychotherapist, I will not use or disclose your PHI for marketing purposes.</w:t>
      </w:r>
    </w:p>
    <w:p w14:paraId="78D5FFDE" w14:textId="77777777" w:rsidR="00CE0DCD" w:rsidRPr="00CE0DCD" w:rsidRDefault="00CE0DCD" w:rsidP="00CE0DCD">
      <w:pPr>
        <w:numPr>
          <w:ilvl w:val="0"/>
          <w:numId w:val="2"/>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Sale of PHI. As a psychotherapist, I will not sell your PHI in the regular course of my business.</w:t>
      </w:r>
    </w:p>
    <w:p w14:paraId="44C5D498"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IV. CERTAIN USES AND DISCLOSURES DO NOT REQUIRE YOUR AUTHORIZATION:</w:t>
      </w:r>
    </w:p>
    <w:p w14:paraId="7479A940"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Subject to certain limitations in the law, I can use and disclose your PHI without your Authorization for the following reasons:</w:t>
      </w:r>
    </w:p>
    <w:p w14:paraId="7A5EFAE0"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lastRenderedPageBreak/>
        <w:t>When disclosure is required by state or federal law, and the use or disclosure complies with and is limited to the relevant requirements of such law.</w:t>
      </w:r>
    </w:p>
    <w:p w14:paraId="28CB62AE"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public health activities, including reporting suspected child, elder, or dependent adult abuse, or preventing or reducing a serious threat to anyone’s health or safety.</w:t>
      </w:r>
    </w:p>
    <w:p w14:paraId="1D957811"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health oversight activities, including audits and investigations.</w:t>
      </w:r>
    </w:p>
    <w:p w14:paraId="0A2BE943"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judicial and administrative proceedings, including responding to a court or administrative order, although my preference is to obtain an Authorization from you before doing so.</w:t>
      </w:r>
    </w:p>
    <w:p w14:paraId="51A074F3"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law enforcement purposes, including reporting crimes occurring on my premises.</w:t>
      </w:r>
    </w:p>
    <w:p w14:paraId="13B35E4E"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To coroners or medical examiners, when such individuals are performing duties authorized by law.</w:t>
      </w:r>
    </w:p>
    <w:p w14:paraId="63358983"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research purposes, including studying and comparing the mental health of patients who received one form of therapy versus those who received another form of therapy for the same condition.</w:t>
      </w:r>
    </w:p>
    <w:p w14:paraId="17E942C1"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AB2A99F"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For workers’ compensation purposes. Although my preference is to obtain an Authorization from you, I may provide your PHI in order to comply with workers’ compensation laws.</w:t>
      </w:r>
    </w:p>
    <w:p w14:paraId="63222BDA" w14:textId="77777777" w:rsidR="00CE0DCD" w:rsidRPr="00CE0DCD" w:rsidRDefault="00CE0DCD" w:rsidP="00CE0DCD">
      <w:pPr>
        <w:numPr>
          <w:ilvl w:val="0"/>
          <w:numId w:val="3"/>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30F92409"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V. CERTAIN USES AND DISCLOSURES REQUIRE YOU TO HAVE THE OPPORTUNITY TO OBJECT:</w:t>
      </w:r>
    </w:p>
    <w:p w14:paraId="60E83EF1" w14:textId="77777777" w:rsidR="00CE0DCD" w:rsidRPr="00CE0DCD" w:rsidRDefault="00CE0DCD" w:rsidP="00CE0DCD">
      <w:pPr>
        <w:numPr>
          <w:ilvl w:val="0"/>
          <w:numId w:val="4"/>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8C37CF1"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Segoe UI" w:eastAsia="Times New Roman" w:hAnsi="Segoe UI" w:cs="Segoe UI"/>
          <w:b/>
          <w:bCs/>
        </w:rPr>
        <w:t>VI. YOU HAVE THE FOLLOWING RIGHTS WITH RESPECT TO YOUR PHI:</w:t>
      </w:r>
    </w:p>
    <w:p w14:paraId="0E9CF7C7"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36DA590C"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7196ED55"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lastRenderedPageBreak/>
        <w:t>The Right to Choose How I Send PHI to You. You have the right to ask me to contact you in a specific way (for example, home or office phone), or to send mail to a different address, and I will agree to all reasonable requests.</w:t>
      </w:r>
    </w:p>
    <w:p w14:paraId="461BDD20"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cost-based fee for doing so.</w:t>
      </w:r>
    </w:p>
    <w:p w14:paraId="35FEE938"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cost-based fee for each additional request.</w:t>
      </w:r>
    </w:p>
    <w:p w14:paraId="0F45E5F5"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0793AEF7" w14:textId="77777777" w:rsidR="00CE0DCD" w:rsidRPr="00CE0DCD" w:rsidRDefault="00CE0DCD" w:rsidP="00CE0DCD">
      <w:pPr>
        <w:numPr>
          <w:ilvl w:val="0"/>
          <w:numId w:val="5"/>
        </w:num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47ABEDBB"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b/>
          <w:bCs/>
        </w:rPr>
        <w:t>Acknowledgement of Receipt of Privacy Notice</w:t>
      </w:r>
    </w:p>
    <w:p w14:paraId="29CBFB06"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Under the Health Insurance Portability and Accountability Act of 1996 (HIPAA), you have certain rights regarding the use and disclosure of your protected health information. By signing below, you are acknowledging that you have received a copy of HIPAA Notice of Privacy Practices.</w:t>
      </w:r>
    </w:p>
    <w:p w14:paraId="1169D1BA" w14:textId="77777777" w:rsidR="00CE0DCD" w:rsidRPr="00CE0DCD" w:rsidRDefault="00CE0DCD" w:rsidP="00CE0DCD">
      <w:pPr>
        <w:spacing w:before="100" w:beforeAutospacing="1" w:after="100" w:afterAutospacing="1"/>
        <w:rPr>
          <w:rFonts w:ascii="Times New Roman" w:eastAsia="Times New Roman" w:hAnsi="Times New Roman" w:cs="Times New Roman"/>
        </w:rPr>
      </w:pPr>
      <w:r w:rsidRPr="00CE0DCD">
        <w:rPr>
          <w:rFonts w:ascii="Times New Roman" w:eastAsia="Times New Roman" w:hAnsi="Times New Roman" w:cs="Times New Roman"/>
        </w:rPr>
        <w:t xml:space="preserve">BY SIGNING </w:t>
      </w:r>
      <w:proofErr w:type="gramStart"/>
      <w:r w:rsidRPr="00CE0DCD">
        <w:rPr>
          <w:rFonts w:ascii="Times New Roman" w:eastAsia="Times New Roman" w:hAnsi="Times New Roman" w:cs="Times New Roman"/>
        </w:rPr>
        <w:t>BELOW</w:t>
      </w:r>
      <w:proofErr w:type="gramEnd"/>
      <w:r w:rsidRPr="00CE0DCD">
        <w:rPr>
          <w:rFonts w:ascii="Times New Roman" w:eastAsia="Times New Roman" w:hAnsi="Times New Roman" w:cs="Times New Roman"/>
        </w:rPr>
        <w:t xml:space="preserve"> I AM AGREEING THAT I HAVE READ, UNDERSTOOD, AND AGREE TO THE ITEMS CONTAINED IN THIS DOCUMENT.</w:t>
      </w:r>
    </w:p>
    <w:p w14:paraId="18EB7DDE" w14:textId="77777777" w:rsidR="00CE0DCD" w:rsidRDefault="00CE0DCD"/>
    <w:sectPr w:rsidR="00CE0D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224C" w14:textId="77777777" w:rsidR="00185504" w:rsidRDefault="00185504" w:rsidP="00CE0DCD">
      <w:r>
        <w:separator/>
      </w:r>
    </w:p>
  </w:endnote>
  <w:endnote w:type="continuationSeparator" w:id="0">
    <w:p w14:paraId="3DE12263" w14:textId="77777777" w:rsidR="00185504" w:rsidRDefault="00185504" w:rsidP="00CE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336B" w14:textId="77777777" w:rsidR="00185504" w:rsidRDefault="00185504" w:rsidP="00CE0DCD">
      <w:r>
        <w:separator/>
      </w:r>
    </w:p>
  </w:footnote>
  <w:footnote w:type="continuationSeparator" w:id="0">
    <w:p w14:paraId="4796BA42" w14:textId="77777777" w:rsidR="00185504" w:rsidRDefault="00185504" w:rsidP="00CE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BD9E" w14:textId="3C7C60A9" w:rsidR="00CE0DCD" w:rsidRDefault="00CE0DCD" w:rsidP="00CE0DCD">
    <w:pPr>
      <w:jc w:val="center"/>
      <w:rPr>
        <w:rFonts w:ascii="Times New Roman" w:eastAsia="Times New Roman" w:hAnsi="Times New Roman" w:cs="Times New Roman"/>
        <w:b/>
        <w:bCs/>
      </w:rPr>
    </w:pPr>
    <w:r>
      <w:rPr>
        <w:rFonts w:ascii="Times New Roman" w:eastAsia="Times New Roman" w:hAnsi="Times New Roman" w:cs="Times New Roman"/>
        <w:b/>
        <w:bCs/>
      </w:rPr>
      <w:t>Marianne G. Dunn, Ph.D</w:t>
    </w:r>
    <w:r>
      <w:rPr>
        <w:rFonts w:ascii="Times New Roman" w:eastAsia="Times New Roman" w:hAnsi="Times New Roman" w:cs="Times New Roman"/>
        <w:b/>
        <w:bCs/>
      </w:rPr>
      <w:t>.</w:t>
    </w:r>
  </w:p>
  <w:p w14:paraId="0A950166" w14:textId="083238B4" w:rsidR="00CE0DCD" w:rsidRDefault="00CE0DCD" w:rsidP="00CE0DCD">
    <w:pPr>
      <w:jc w:val="center"/>
      <w:rPr>
        <w:rFonts w:ascii="Times New Roman" w:eastAsia="Times New Roman" w:hAnsi="Times New Roman" w:cs="Times New Roman"/>
        <w:b/>
        <w:bCs/>
      </w:rPr>
    </w:pPr>
    <w:r>
      <w:rPr>
        <w:rFonts w:ascii="Times New Roman" w:eastAsia="Times New Roman" w:hAnsi="Times New Roman" w:cs="Times New Roman"/>
        <w:b/>
        <w:bCs/>
      </w:rPr>
      <w:t>645 Westwood Ave St. 203</w:t>
    </w:r>
  </w:p>
  <w:p w14:paraId="7EDEC01F" w14:textId="3A6BE6F3" w:rsidR="00CE0DCD" w:rsidRDefault="00CE0DCD" w:rsidP="00CE0DCD">
    <w:pPr>
      <w:jc w:val="center"/>
      <w:rPr>
        <w:rFonts w:ascii="Times New Roman" w:eastAsia="Times New Roman" w:hAnsi="Times New Roman" w:cs="Times New Roman"/>
        <w:b/>
        <w:bCs/>
      </w:rPr>
    </w:pPr>
    <w:r>
      <w:rPr>
        <w:rFonts w:ascii="Times New Roman" w:eastAsia="Times New Roman" w:hAnsi="Times New Roman" w:cs="Times New Roman"/>
        <w:b/>
        <w:bCs/>
      </w:rPr>
      <w:t>River Vale, NJ 07675</w:t>
    </w:r>
  </w:p>
  <w:p w14:paraId="5887BA37" w14:textId="06472BA1" w:rsidR="00CE0DCD" w:rsidRPr="00CE0DCD" w:rsidRDefault="00CE0DCD" w:rsidP="00CE0DCD">
    <w:pPr>
      <w:jc w:val="center"/>
      <w:rPr>
        <w:rFonts w:ascii="Times New Roman" w:eastAsia="Times New Roman" w:hAnsi="Times New Roman" w:cs="Times New Roman"/>
        <w:b/>
        <w:bCs/>
      </w:rPr>
    </w:pPr>
    <w:r>
      <w:rPr>
        <w:rFonts w:ascii="Times New Roman" w:eastAsia="Times New Roman" w:hAnsi="Times New Roman" w:cs="Times New Roman"/>
        <w:b/>
        <w:bCs/>
      </w:rPr>
      <w:t>201-994-9969</w:t>
    </w:r>
  </w:p>
  <w:p w14:paraId="0BE84F93" w14:textId="77777777" w:rsidR="00CE0DCD" w:rsidRPr="00CE0DCD" w:rsidRDefault="00CE0DCD" w:rsidP="00CE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3473"/>
    <w:multiLevelType w:val="multilevel"/>
    <w:tmpl w:val="BDD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17C09"/>
    <w:multiLevelType w:val="multilevel"/>
    <w:tmpl w:val="4F5A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40AA5"/>
    <w:multiLevelType w:val="multilevel"/>
    <w:tmpl w:val="28EAEC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92FB2"/>
    <w:multiLevelType w:val="multilevel"/>
    <w:tmpl w:val="D8B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F09C1"/>
    <w:multiLevelType w:val="multilevel"/>
    <w:tmpl w:val="D2DE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7637030">
    <w:abstractNumId w:val="3"/>
  </w:num>
  <w:num w:numId="2" w16cid:durableId="596324978">
    <w:abstractNumId w:val="2"/>
  </w:num>
  <w:num w:numId="3" w16cid:durableId="1848254022">
    <w:abstractNumId w:val="0"/>
  </w:num>
  <w:num w:numId="4" w16cid:durableId="586236213">
    <w:abstractNumId w:val="1"/>
  </w:num>
  <w:num w:numId="5" w16cid:durableId="1385182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CD"/>
    <w:rsid w:val="00185504"/>
    <w:rsid w:val="00CE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FA367"/>
  <w15:chartTrackingRefBased/>
  <w15:docId w15:val="{BAB2EF0C-EB09-B040-8AC5-4C1CA1F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D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0DCD"/>
    <w:rPr>
      <w:b/>
      <w:bCs/>
    </w:rPr>
  </w:style>
  <w:style w:type="paragraph" w:styleId="Header">
    <w:name w:val="header"/>
    <w:basedOn w:val="Normal"/>
    <w:link w:val="HeaderChar"/>
    <w:uiPriority w:val="99"/>
    <w:unhideWhenUsed/>
    <w:rsid w:val="00CE0DCD"/>
    <w:pPr>
      <w:tabs>
        <w:tab w:val="center" w:pos="4680"/>
        <w:tab w:val="right" w:pos="9360"/>
      </w:tabs>
    </w:pPr>
  </w:style>
  <w:style w:type="character" w:customStyle="1" w:styleId="HeaderChar">
    <w:name w:val="Header Char"/>
    <w:basedOn w:val="DefaultParagraphFont"/>
    <w:link w:val="Header"/>
    <w:uiPriority w:val="99"/>
    <w:rsid w:val="00CE0DCD"/>
  </w:style>
  <w:style w:type="paragraph" w:styleId="Footer">
    <w:name w:val="footer"/>
    <w:basedOn w:val="Normal"/>
    <w:link w:val="FooterChar"/>
    <w:uiPriority w:val="99"/>
    <w:unhideWhenUsed/>
    <w:rsid w:val="00CE0DCD"/>
    <w:pPr>
      <w:tabs>
        <w:tab w:val="center" w:pos="4680"/>
        <w:tab w:val="right" w:pos="9360"/>
      </w:tabs>
    </w:pPr>
  </w:style>
  <w:style w:type="character" w:customStyle="1" w:styleId="FooterChar">
    <w:name w:val="Footer Char"/>
    <w:basedOn w:val="DefaultParagraphFont"/>
    <w:link w:val="Footer"/>
    <w:uiPriority w:val="99"/>
    <w:rsid w:val="00CE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Dunn</dc:creator>
  <cp:keywords/>
  <dc:description/>
  <cp:lastModifiedBy>Marianne Dunn</cp:lastModifiedBy>
  <cp:revision>1</cp:revision>
  <dcterms:created xsi:type="dcterms:W3CDTF">2022-10-27T15:52:00Z</dcterms:created>
  <dcterms:modified xsi:type="dcterms:W3CDTF">2022-10-27T15:54:00Z</dcterms:modified>
</cp:coreProperties>
</file>